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31" w:rsidRDefault="00FE5053" w:rsidP="00C43066">
      <w:pPr>
        <w:rPr>
          <w:b/>
        </w:rPr>
      </w:pPr>
      <w:r>
        <w:rPr>
          <w:b/>
        </w:rPr>
        <w:t>AB</w:t>
      </w:r>
      <w:r w:rsidR="00BA4831">
        <w:rPr>
          <w:b/>
        </w:rPr>
        <w:t>PET</w:t>
      </w:r>
    </w:p>
    <w:p w:rsidR="00C43066" w:rsidRDefault="00C43066" w:rsidP="00C43066">
      <w:r>
        <w:t>Attorney’s Name</w:t>
      </w:r>
    </w:p>
    <w:p w:rsidR="00C43066" w:rsidRDefault="00C43066" w:rsidP="00C43066">
      <w:r>
        <w:t>Attorney’s Bar Number</w:t>
      </w:r>
    </w:p>
    <w:p w:rsidR="00C43066" w:rsidRDefault="00C43066" w:rsidP="00C43066">
      <w:r>
        <w:t>Attorney’s Firm Name</w:t>
      </w:r>
    </w:p>
    <w:p w:rsidR="00C43066" w:rsidRDefault="00C43066" w:rsidP="00C43066">
      <w:r>
        <w:t>Attorney’s Address</w:t>
      </w:r>
    </w:p>
    <w:p w:rsidR="00C43066" w:rsidRDefault="00C43066" w:rsidP="00C43066">
      <w:r>
        <w:t>Attorney’s Phone Number</w:t>
      </w:r>
    </w:p>
    <w:p w:rsidR="00C43066" w:rsidRDefault="00C43066" w:rsidP="00C43066">
      <w:r>
        <w:t>Party Attorney Represents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FE5053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9B45F1" w:rsidRDefault="009B45F1" w:rsidP="00C43066">
      <w:pPr>
        <w:jc w:val="center"/>
        <w:rPr>
          <w:b/>
          <w:u w:val="single"/>
        </w:rPr>
      </w:pPr>
      <w:r>
        <w:rPr>
          <w:b/>
          <w:u w:val="single"/>
        </w:rPr>
        <w:t>PETITION FOR REVIEW OF COMMISSIONER RULING</w:t>
      </w:r>
    </w:p>
    <w:p w:rsidR="00C43066" w:rsidRPr="001154A5" w:rsidRDefault="009B45F1" w:rsidP="00C43066">
      <w:pPr>
        <w:jc w:val="center"/>
      </w:pPr>
      <w:r>
        <w:rPr>
          <w:b/>
          <w:u w:val="single"/>
        </w:rPr>
        <w:t>ON CHALLE</w:t>
      </w:r>
      <w:r w:rsidR="006D58B8">
        <w:rPr>
          <w:b/>
          <w:u w:val="single"/>
        </w:rPr>
        <w:t>N</w:t>
      </w:r>
      <w:r>
        <w:rPr>
          <w:b/>
          <w:u w:val="single"/>
        </w:rPr>
        <w:t>GE TO AUTHORITY OR ACTION OF ARBITRATOR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</w:p>
    <w:p w:rsidR="009B45F1" w:rsidRDefault="00C43066" w:rsidP="00EB3B77">
      <w:pPr>
        <w:spacing w:line="480" w:lineRule="auto"/>
        <w:jc w:val="both"/>
      </w:pPr>
      <w:r>
        <w:tab/>
      </w:r>
      <w:r w:rsidR="009764E3">
        <w:rPr>
          <w:u w:val="single"/>
        </w:rPr>
        <w:t xml:space="preserve">    (Plaintiff/Defendant)         </w:t>
      </w:r>
      <w:r>
        <w:t xml:space="preserve">, by and through his attorney of record,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Esq.</w:t>
      </w:r>
      <w:r w:rsidR="009764E3">
        <w:t>,</w:t>
      </w:r>
      <w:r>
        <w:t xml:space="preserve"> of the law firm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9764E3">
        <w:t>hereby</w:t>
      </w:r>
      <w:r w:rsidR="00BE27C4">
        <w:t xml:space="preserve"> </w:t>
      </w:r>
      <w:r w:rsidR="009B45F1">
        <w:t xml:space="preserve">petitions for </w:t>
      </w:r>
      <w:r w:rsidR="009764E3">
        <w:t xml:space="preserve">a </w:t>
      </w:r>
      <w:r w:rsidR="009B45F1">
        <w:t>review of the ADR Commissioner’s ruling in the above entitled action pursuant to N</w:t>
      </w:r>
      <w:r w:rsidR="00A87AFF">
        <w:t>A</w:t>
      </w:r>
      <w:r w:rsidR="009B45F1">
        <w:t>R 8(</w:t>
      </w:r>
      <w:r w:rsidR="00A87AFF">
        <w:t>b</w:t>
      </w:r>
      <w:r w:rsidR="009B45F1">
        <w:t>).</w:t>
      </w:r>
    </w:p>
    <w:p w:rsidR="009B45F1" w:rsidRPr="009B45F1" w:rsidRDefault="009B45F1" w:rsidP="00EB3B77">
      <w:pPr>
        <w:spacing w:line="480" w:lineRule="auto"/>
        <w:jc w:val="both"/>
        <w:rPr>
          <w:u w:val="single"/>
        </w:rPr>
      </w:pPr>
      <w:r>
        <w:tab/>
        <w:t xml:space="preserve">The grounds for challenging the ruling are as follows: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72B7" w:rsidRPr="00F12BFD" w:rsidRDefault="002E27BB" w:rsidP="00EB3B77">
      <w:pPr>
        <w:spacing w:line="48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FE5053">
        <w:t>__</w:t>
      </w:r>
      <w:r>
        <w:t>.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 NUMBER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BA4831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PARTY</w:t>
      </w:r>
    </w:p>
    <w:p w:rsidR="002E27BB" w:rsidRDefault="002E27BB" w:rsidP="00C43066"/>
    <w:p w:rsidR="002E27BB" w:rsidRDefault="002E27BB" w:rsidP="00C43066"/>
    <w:p w:rsidR="002E27BB" w:rsidRDefault="000D5DBD" w:rsidP="002E27BB">
      <w:pPr>
        <w:jc w:val="right"/>
      </w:pPr>
      <w:r>
        <w:t xml:space="preserve">ARB </w:t>
      </w:r>
      <w:r w:rsidR="002E27BB">
        <w:t xml:space="preserve">FORM </w:t>
      </w:r>
      <w:r w:rsidR="001341CB">
        <w:t>22</w:t>
      </w:r>
      <w:r w:rsidR="002E27BB">
        <w:t xml:space="preserve"> (1 of 2)</w:t>
      </w:r>
    </w:p>
    <w:p w:rsidR="0019653D" w:rsidRDefault="0019653D" w:rsidP="002E27BB">
      <w:pPr>
        <w:jc w:val="right"/>
      </w:pPr>
    </w:p>
    <w:p w:rsidR="00F12BFD" w:rsidRDefault="00F12BFD" w:rsidP="00F12BFD">
      <w:pPr>
        <w:jc w:val="right"/>
      </w:pPr>
    </w:p>
    <w:p w:rsidR="00F12BFD" w:rsidRDefault="00F12BFD" w:rsidP="00F12BFD">
      <w:pPr>
        <w:jc w:val="right"/>
      </w:pPr>
    </w:p>
    <w:p w:rsidR="00F12BFD" w:rsidRDefault="00F12BFD" w:rsidP="00F12BFD">
      <w:pPr>
        <w:jc w:val="right"/>
      </w:pPr>
    </w:p>
    <w:p w:rsidR="001154A5" w:rsidRPr="001154A5" w:rsidRDefault="001154A5" w:rsidP="00C43066"/>
    <w:p w:rsidR="001154A5" w:rsidRDefault="001154A5" w:rsidP="00C43066"/>
    <w:p w:rsidR="00C43066" w:rsidRDefault="00F26719" w:rsidP="00C43066">
      <w:pPr>
        <w:jc w:val="center"/>
      </w:pPr>
      <w:r>
        <w:rPr>
          <w:u w:val="single"/>
        </w:rPr>
        <w:t xml:space="preserve">CERTIFICATE OF </w:t>
      </w:r>
      <w:r w:rsidR="00FE5053">
        <w:rPr>
          <w:u w:val="single"/>
        </w:rPr>
        <w:t>SERVICE</w:t>
      </w:r>
    </w:p>
    <w:p w:rsidR="00F26719" w:rsidRDefault="00F26719" w:rsidP="00C43066">
      <w:pPr>
        <w:jc w:val="center"/>
      </w:pPr>
    </w:p>
    <w:p w:rsidR="00A733A3" w:rsidRPr="00A733A3" w:rsidRDefault="00F26719" w:rsidP="00A733A3"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FE5053">
        <w:t>__</w:t>
      </w:r>
      <w:r>
        <w:t xml:space="preserve">, I mailed a copy of the foregoing </w:t>
      </w:r>
      <w:r w:rsidR="00A733A3" w:rsidRPr="00A733A3">
        <w:t>PETITION FOR REVIEW OF COMMISSIONER RULING</w:t>
      </w:r>
    </w:p>
    <w:p w:rsidR="00F26719" w:rsidRDefault="00A733A3" w:rsidP="00EB3B77">
      <w:pPr>
        <w:jc w:val="both"/>
      </w:pPr>
      <w:r w:rsidRPr="00A733A3">
        <w:t>ON CHALLEGE TO AUTHORITY OR ACTION OF ARBITRATOR</w:t>
      </w:r>
      <w:r w:rsidR="001154A5">
        <w:t xml:space="preserve"> </w:t>
      </w:r>
      <w:r w:rsidR="00F26719">
        <w:t xml:space="preserve">in a sealed envelope, to the following </w:t>
      </w:r>
      <w:r w:rsidR="00F26719" w:rsidRPr="00F12BFD">
        <w:rPr>
          <w:b/>
        </w:rPr>
        <w:t>counsel of record</w:t>
      </w:r>
      <w:r w:rsidR="00F26719">
        <w:t xml:space="preserve"> </w:t>
      </w:r>
      <w:r w:rsidR="00F12BFD" w:rsidRPr="00F12BFD">
        <w:rPr>
          <w:b/>
          <w:u w:val="single"/>
        </w:rPr>
        <w:t>and</w:t>
      </w:r>
      <w:r w:rsidR="00F12BFD" w:rsidRPr="00F12BFD">
        <w:rPr>
          <w:b/>
        </w:rPr>
        <w:t xml:space="preserve"> Arbitrator</w:t>
      </w:r>
      <w:r w:rsidR="00F12BFD">
        <w:t xml:space="preserve"> </w:t>
      </w:r>
      <w:r w:rsidR="00F26719">
        <w:t>and that postage was fully prepaid thereon</w:t>
      </w:r>
      <w:r w:rsidR="00FE5053">
        <w:t xml:space="preserve"> </w:t>
      </w:r>
      <w:r w:rsidR="00FE5053" w:rsidRPr="00FE5053">
        <w:rPr>
          <w:b/>
          <w:i/>
        </w:rPr>
        <w:t>OR</w:t>
      </w:r>
      <w:r w:rsidR="00FE5053">
        <w:t xml:space="preserve"> this document was served via E-Service</w:t>
      </w:r>
      <w:r w:rsidR="00F26719">
        <w:t>:</w:t>
      </w: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OF ATTORNEY</w:t>
      </w:r>
    </w:p>
    <w:p w:rsidR="00F26719" w:rsidRDefault="00F26719" w:rsidP="00F26719"/>
    <w:p w:rsidR="00F26719" w:rsidRDefault="00F26719" w:rsidP="00F26719"/>
    <w:p w:rsidR="00F26719" w:rsidRDefault="00F26719" w:rsidP="00F26719"/>
    <w:p w:rsidR="002E27BB" w:rsidRDefault="002E27BB" w:rsidP="00F26719"/>
    <w:p w:rsidR="002E27BB" w:rsidRDefault="002E27BB" w:rsidP="00F26719"/>
    <w:p w:rsidR="00F12BFD" w:rsidRDefault="00F12BFD" w:rsidP="00F26719"/>
    <w:p w:rsidR="006D58B8" w:rsidRPr="00D9299F" w:rsidRDefault="006D58B8" w:rsidP="006D58B8">
      <w:pPr>
        <w:ind w:left="1440" w:hanging="1440"/>
        <w:rPr>
          <w:b/>
          <w:sz w:val="20"/>
          <w:szCs w:val="20"/>
        </w:rPr>
      </w:pPr>
      <w:r w:rsidRPr="004E3DDC">
        <w:rPr>
          <w:b/>
          <w:sz w:val="20"/>
          <w:szCs w:val="20"/>
        </w:rPr>
        <w:t>NOTE:</w:t>
      </w:r>
      <w:r w:rsidRPr="004E3DDC">
        <w:rPr>
          <w:b/>
          <w:sz w:val="20"/>
          <w:szCs w:val="20"/>
        </w:rPr>
        <w:tab/>
      </w:r>
      <w:r w:rsidRPr="00D9299F">
        <w:rPr>
          <w:b/>
          <w:sz w:val="20"/>
          <w:szCs w:val="20"/>
        </w:rPr>
        <w:t xml:space="preserve">PURSUANT TO NEFCR </w:t>
      </w:r>
      <w:bookmarkStart w:id="0" w:name="_GoBack"/>
      <w:bookmarkEnd w:id="0"/>
      <w:r w:rsidRPr="00D9299F">
        <w:rPr>
          <w:b/>
          <w:sz w:val="20"/>
          <w:szCs w:val="20"/>
        </w:rPr>
        <w:t xml:space="preserve">9(f)(2) AN ADDITIONAL 3 DAYS IS </w:t>
      </w:r>
      <w:r w:rsidRPr="00D9299F">
        <w:rPr>
          <w:b/>
          <w:sz w:val="20"/>
          <w:szCs w:val="20"/>
          <w:u w:val="single"/>
        </w:rPr>
        <w:t>NOT</w:t>
      </w:r>
      <w:r w:rsidRPr="00D9299F">
        <w:rPr>
          <w:b/>
          <w:sz w:val="20"/>
          <w:szCs w:val="20"/>
        </w:rPr>
        <w:t xml:space="preserve"> ADDED TO THE TIME IF SERVED ELECTRONICALLY (VIA E-SERVICE).</w:t>
      </w:r>
    </w:p>
    <w:p w:rsidR="00BE27C4" w:rsidRDefault="00BE27C4" w:rsidP="00F26719"/>
    <w:p w:rsidR="00F12BFD" w:rsidRDefault="00F12BFD"/>
    <w:p w:rsidR="00F12BFD" w:rsidRDefault="00F12BFD"/>
    <w:p w:rsidR="00F12BFD" w:rsidRDefault="00F12BFD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F26719" w:rsidRDefault="00F26719"/>
    <w:p w:rsidR="00F26719" w:rsidRDefault="00F26719"/>
    <w:p w:rsidR="00A733A3" w:rsidRDefault="00A733A3"/>
    <w:p w:rsidR="00A733A3" w:rsidRDefault="00A733A3"/>
    <w:p w:rsidR="00F26719" w:rsidRDefault="00F26719"/>
    <w:p w:rsidR="00F26719" w:rsidRPr="00F26719" w:rsidRDefault="000D5DBD" w:rsidP="00F26719">
      <w:pPr>
        <w:jc w:val="right"/>
      </w:pPr>
      <w:r>
        <w:t xml:space="preserve">ARB </w:t>
      </w:r>
      <w:r w:rsidR="00F26719">
        <w:t xml:space="preserve">FORM </w:t>
      </w:r>
      <w:r w:rsidR="001341CB">
        <w:t>22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D5DBD"/>
    <w:rsid w:val="001154A5"/>
    <w:rsid w:val="001341CB"/>
    <w:rsid w:val="0019653D"/>
    <w:rsid w:val="002E27BB"/>
    <w:rsid w:val="00467DC8"/>
    <w:rsid w:val="004B2A58"/>
    <w:rsid w:val="006D58B8"/>
    <w:rsid w:val="00766345"/>
    <w:rsid w:val="008D72B7"/>
    <w:rsid w:val="009764E3"/>
    <w:rsid w:val="009B45F1"/>
    <w:rsid w:val="00A733A3"/>
    <w:rsid w:val="00A87AFF"/>
    <w:rsid w:val="00AD706B"/>
    <w:rsid w:val="00BA4831"/>
    <w:rsid w:val="00BE27C4"/>
    <w:rsid w:val="00C43066"/>
    <w:rsid w:val="00EB3B77"/>
    <w:rsid w:val="00ED4362"/>
    <w:rsid w:val="00F12BFD"/>
    <w:rsid w:val="00F26719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07AB9098-65C0-451E-9B91-8B249DE9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5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2008-03-30T21:18:00Z</cp:lastPrinted>
  <dcterms:created xsi:type="dcterms:W3CDTF">2019-08-21T21:43:00Z</dcterms:created>
  <dcterms:modified xsi:type="dcterms:W3CDTF">2022-12-19T23:51:00Z</dcterms:modified>
</cp:coreProperties>
</file>